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2" w:rsidRPr="008B1A24" w:rsidRDefault="00002872" w:rsidP="00C41C4B">
      <w:pPr>
        <w:pStyle w:val="a3"/>
        <w:spacing w:after="120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9A13E5">
        <w:rPr>
          <w:rFonts w:ascii="Times New Roman" w:hAnsi="Times New Roman"/>
          <w:b/>
          <w:i/>
          <w:sz w:val="28"/>
          <w:szCs w:val="28"/>
        </w:rPr>
        <w:t>Додаток</w:t>
      </w:r>
      <w:proofErr w:type="spellEnd"/>
      <w:r w:rsidRPr="009A13E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</w:p>
    <w:p w:rsidR="00002872" w:rsidRDefault="00002872" w:rsidP="00C41C4B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Визначі</w:t>
      </w:r>
      <w:r w:rsidRPr="00305C0E">
        <w:rPr>
          <w:rFonts w:ascii="Times New Roman" w:hAnsi="Times New Roman"/>
          <w:b/>
          <w:sz w:val="28"/>
          <w:szCs w:val="28"/>
        </w:rPr>
        <w:t>ть</w:t>
      </w:r>
      <w:proofErr w:type="spellEnd"/>
      <w:r w:rsidRPr="0030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C0E">
        <w:rPr>
          <w:rFonts w:ascii="Times New Roman" w:hAnsi="Times New Roman"/>
          <w:b/>
          <w:sz w:val="28"/>
          <w:szCs w:val="28"/>
        </w:rPr>
        <w:t>істинність</w:t>
      </w:r>
      <w:proofErr w:type="spellEnd"/>
      <w:r w:rsidRPr="0030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C0E">
        <w:rPr>
          <w:rFonts w:ascii="Times New Roman" w:hAnsi="Times New Roman"/>
          <w:b/>
          <w:sz w:val="28"/>
          <w:szCs w:val="28"/>
        </w:rPr>
        <w:t>твердження</w:t>
      </w:r>
      <w:proofErr w:type="spellEnd"/>
      <w:r w:rsidRPr="00305C0E">
        <w:rPr>
          <w:rFonts w:ascii="Times New Roman" w:hAnsi="Times New Roman"/>
          <w:b/>
          <w:sz w:val="28"/>
          <w:szCs w:val="28"/>
        </w:rPr>
        <w:t xml:space="preserve"> (так </w:t>
      </w:r>
      <w:proofErr w:type="spellStart"/>
      <w:r w:rsidRPr="00305C0E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30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C0E">
        <w:rPr>
          <w:rFonts w:ascii="Times New Roman" w:hAnsi="Times New Roman"/>
          <w:b/>
          <w:sz w:val="28"/>
          <w:szCs w:val="28"/>
        </w:rPr>
        <w:t>ні</w:t>
      </w:r>
      <w:proofErr w:type="spellEnd"/>
      <w:r w:rsidRPr="00305C0E">
        <w:rPr>
          <w:rFonts w:ascii="Times New Roman" w:hAnsi="Times New Roman"/>
          <w:b/>
          <w:sz w:val="28"/>
          <w:szCs w:val="28"/>
        </w:rPr>
        <w:t>)</w:t>
      </w:r>
    </w:p>
    <w:p w:rsidR="00BD2D0D" w:rsidRDefault="00BD2D0D" w:rsidP="00C41C4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b/>
          <w:sz w:val="28"/>
          <w:szCs w:val="28"/>
        </w:rPr>
        <w:t>1)</w:t>
      </w:r>
      <w:r w:rsidRPr="00BD2D0D">
        <w:rPr>
          <w:rFonts w:ascii="Times New Roman" w:hAnsi="Times New Roman"/>
          <w:sz w:val="28"/>
          <w:szCs w:val="28"/>
        </w:rPr>
        <w:t xml:space="preserve"> </w:t>
      </w:r>
      <w:r w:rsidRPr="00BD2D0D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BD2D0D">
        <w:rPr>
          <w:rFonts w:ascii="Times New Roman" w:hAnsi="Times New Roman"/>
          <w:sz w:val="28"/>
          <w:szCs w:val="28"/>
          <w:lang w:val="uk-UA"/>
        </w:rPr>
        <w:t>відеокарт</w:t>
      </w:r>
      <w:proofErr w:type="spellEnd"/>
      <w:r w:rsidRPr="00BD2D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BD2D0D">
        <w:rPr>
          <w:rFonts w:ascii="Times New Roman" w:hAnsi="Times New Roman"/>
          <w:sz w:val="28"/>
          <w:szCs w:val="28"/>
          <w:lang w:val="uk-UA"/>
        </w:rPr>
        <w:t>ядер б</w:t>
      </w:r>
      <w:proofErr w:type="gramEnd"/>
      <w:r w:rsidRPr="00BD2D0D">
        <w:rPr>
          <w:rFonts w:ascii="Times New Roman" w:hAnsi="Times New Roman"/>
          <w:sz w:val="28"/>
          <w:szCs w:val="28"/>
          <w:lang w:val="uk-UA"/>
        </w:rPr>
        <w:t>ільше ніж у процесора</w:t>
      </w:r>
      <w:r w:rsidR="00B008BB">
        <w:rPr>
          <w:rFonts w:ascii="Times New Roman" w:hAnsi="Times New Roman"/>
          <w:sz w:val="28"/>
          <w:szCs w:val="28"/>
          <w:lang w:val="uk-UA"/>
        </w:rPr>
        <w:t>.</w:t>
      </w:r>
    </w:p>
    <w:p w:rsidR="00C41C4B" w:rsidRDefault="00B91170" w:rsidP="00C41C4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C41C4B" w:rsidRDefault="00C41C4B" w:rsidP="00C41C4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08BB">
        <w:rPr>
          <w:rFonts w:ascii="Times New Roman" w:hAnsi="Times New Roman"/>
          <w:sz w:val="28"/>
          <w:szCs w:val="28"/>
          <w:lang w:val="uk-UA"/>
        </w:rPr>
        <w:t xml:space="preserve">Коли </w:t>
      </w:r>
      <w:proofErr w:type="spellStart"/>
      <w:r w:rsidR="00B008BB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="00B008BB">
        <w:rPr>
          <w:rFonts w:ascii="Times New Roman" w:hAnsi="Times New Roman"/>
          <w:sz w:val="28"/>
          <w:szCs w:val="28"/>
          <w:lang w:val="uk-UA"/>
        </w:rPr>
        <w:t xml:space="preserve"> почали використовувати </w:t>
      </w:r>
      <w:proofErr w:type="spellStart"/>
      <w:r w:rsidR="00B008BB">
        <w:rPr>
          <w:rFonts w:ascii="Times New Roman" w:hAnsi="Times New Roman"/>
          <w:sz w:val="28"/>
          <w:szCs w:val="28"/>
          <w:lang w:val="en-US"/>
        </w:rPr>
        <w:t>PhysX</w:t>
      </w:r>
      <w:proofErr w:type="spellEnd"/>
      <w:r w:rsidR="00B008BB">
        <w:rPr>
          <w:rFonts w:ascii="Times New Roman" w:hAnsi="Times New Roman"/>
          <w:sz w:val="28"/>
          <w:szCs w:val="28"/>
          <w:lang w:val="uk-UA"/>
        </w:rPr>
        <w:t>, навантаження на процесор ПК збільшилось у декілька разів.</w:t>
      </w:r>
    </w:p>
    <w:p w:rsidR="005A2DAB" w:rsidRDefault="00B91170" w:rsidP="00B91170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5A2DAB" w:rsidRDefault="005A2DAB" w:rsidP="00C41C4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b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1A97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="00721A97" w:rsidRPr="00721A97">
        <w:rPr>
          <w:rFonts w:ascii="Times New Roman" w:hAnsi="Times New Roman"/>
          <w:sz w:val="28"/>
          <w:szCs w:val="28"/>
          <w:lang w:val="uk-UA"/>
        </w:rPr>
        <w:t xml:space="preserve"> можна використовувати для розрахунку поведінки об'єктів (їх фізики), передбачення погоди, економічних прогнозів і т.д.</w:t>
      </w:r>
    </w:p>
    <w:p w:rsidR="00721A97" w:rsidRDefault="00721A97" w:rsidP="00721A97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E77FD5" w:rsidRPr="00E77FD5" w:rsidRDefault="00721A97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FD5" w:rsidRPr="00E77FD5">
        <w:rPr>
          <w:rFonts w:ascii="Times New Roman" w:hAnsi="Times New Roman"/>
          <w:sz w:val="28"/>
          <w:szCs w:val="28"/>
          <w:lang w:val="uk-UA"/>
        </w:rPr>
        <w:t>Графічний адаптер схожий на цілий комп'ютер, він має:</w:t>
      </w:r>
    </w:p>
    <w:p w:rsidR="00E77FD5" w:rsidRPr="00E77FD5" w:rsidRDefault="00E77FD5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sz w:val="28"/>
          <w:szCs w:val="28"/>
          <w:lang w:val="uk-UA"/>
        </w:rPr>
        <w:t>- власний чіп</w:t>
      </w:r>
    </w:p>
    <w:p w:rsidR="00E77FD5" w:rsidRPr="00E77FD5" w:rsidRDefault="00E77FD5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sz w:val="28"/>
          <w:szCs w:val="28"/>
          <w:lang w:val="uk-UA"/>
        </w:rPr>
        <w:t>- власну пам'ять</w:t>
      </w:r>
    </w:p>
    <w:p w:rsidR="00E77FD5" w:rsidRPr="00E77FD5" w:rsidRDefault="00E77FD5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sz w:val="28"/>
          <w:szCs w:val="28"/>
          <w:lang w:val="uk-UA"/>
        </w:rPr>
        <w:t>- власне охолодження</w:t>
      </w:r>
    </w:p>
    <w:p w:rsidR="00721A97" w:rsidRDefault="00E77FD5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sz w:val="28"/>
          <w:szCs w:val="28"/>
          <w:lang w:val="uk-UA"/>
        </w:rPr>
        <w:t>- власну підсистему харчування</w:t>
      </w:r>
    </w:p>
    <w:p w:rsidR="00E77FD5" w:rsidRDefault="00E77FD5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E77FD5" w:rsidRDefault="00E77FD5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77FD5">
        <w:rPr>
          <w:rFonts w:ascii="Times New Roman" w:hAnsi="Times New Roman"/>
          <w:b/>
          <w:sz w:val="28"/>
          <w:szCs w:val="28"/>
          <w:lang w:val="uk-UA"/>
        </w:rPr>
        <w:t>5)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132F" w:rsidRPr="005D132F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5D132F" w:rsidRPr="005D132F">
        <w:rPr>
          <w:rFonts w:ascii="Times New Roman" w:hAnsi="Times New Roman"/>
          <w:sz w:val="28"/>
          <w:szCs w:val="28"/>
          <w:lang w:val="uk-UA"/>
        </w:rPr>
        <w:t>чіпі</w:t>
      </w:r>
      <w:proofErr w:type="spellEnd"/>
      <w:r w:rsidR="005D132F" w:rsidRPr="005D132F">
        <w:rPr>
          <w:rFonts w:ascii="Times New Roman" w:hAnsi="Times New Roman"/>
          <w:sz w:val="28"/>
          <w:szCs w:val="28"/>
          <w:lang w:val="uk-UA"/>
        </w:rPr>
        <w:t xml:space="preserve"> відеоадаптера набагато менше транзисторів, ніж у процесора</w:t>
      </w:r>
      <w:r w:rsidR="005D132F">
        <w:rPr>
          <w:rFonts w:ascii="Times New Roman" w:hAnsi="Times New Roman"/>
          <w:sz w:val="28"/>
          <w:szCs w:val="28"/>
          <w:lang w:val="uk-UA"/>
        </w:rPr>
        <w:t>.</w:t>
      </w:r>
    </w:p>
    <w:p w:rsidR="005D132F" w:rsidRDefault="005D132F" w:rsidP="005D132F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5D132F" w:rsidRDefault="005D132F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959B6">
        <w:rPr>
          <w:rFonts w:ascii="Times New Roman" w:hAnsi="Times New Roman"/>
          <w:b/>
          <w:sz w:val="28"/>
          <w:szCs w:val="28"/>
          <w:lang w:val="uk-UA"/>
        </w:rPr>
        <w:t>6)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74D" w:rsidRPr="00E3474D">
        <w:rPr>
          <w:rFonts w:ascii="Times New Roman" w:hAnsi="Times New Roman"/>
          <w:sz w:val="28"/>
          <w:szCs w:val="28"/>
          <w:lang w:val="uk-UA"/>
        </w:rPr>
        <w:t xml:space="preserve">Згодом у топових </w:t>
      </w:r>
      <w:proofErr w:type="spellStart"/>
      <w:r w:rsidR="00E3474D" w:rsidRPr="00E3474D">
        <w:rPr>
          <w:rFonts w:ascii="Times New Roman" w:hAnsi="Times New Roman"/>
          <w:sz w:val="28"/>
          <w:szCs w:val="28"/>
          <w:lang w:val="uk-UA"/>
        </w:rPr>
        <w:t>одночипових</w:t>
      </w:r>
      <w:proofErr w:type="spellEnd"/>
      <w:r w:rsidR="00E3474D" w:rsidRPr="00E347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474D" w:rsidRPr="00E3474D">
        <w:rPr>
          <w:rFonts w:ascii="Times New Roman" w:hAnsi="Times New Roman"/>
          <w:sz w:val="28"/>
          <w:szCs w:val="28"/>
          <w:lang w:val="uk-UA"/>
        </w:rPr>
        <w:t>відеокарт</w:t>
      </w:r>
      <w:proofErr w:type="spellEnd"/>
      <w:r w:rsidR="00E3474D" w:rsidRPr="00E3474D">
        <w:rPr>
          <w:rFonts w:ascii="Times New Roman" w:hAnsi="Times New Roman"/>
          <w:sz w:val="28"/>
          <w:szCs w:val="28"/>
          <w:lang w:val="uk-UA"/>
        </w:rPr>
        <w:t xml:space="preserve"> змінювався їх TDP.</w:t>
      </w:r>
    </w:p>
    <w:p w:rsidR="00E3474D" w:rsidRDefault="00E3474D" w:rsidP="00E3474D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E3474D" w:rsidRDefault="00E3474D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959B6">
        <w:rPr>
          <w:rFonts w:ascii="Times New Roman" w:hAnsi="Times New Roman"/>
          <w:b/>
          <w:sz w:val="28"/>
          <w:szCs w:val="28"/>
          <w:lang w:val="uk-UA"/>
        </w:rPr>
        <w:t>7)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3BE5" w:rsidRPr="000C3BE5">
        <w:rPr>
          <w:rFonts w:ascii="Times New Roman" w:hAnsi="Times New Roman"/>
          <w:sz w:val="28"/>
          <w:szCs w:val="28"/>
          <w:lang w:val="uk-UA"/>
        </w:rPr>
        <w:t>Відеокарт</w:t>
      </w:r>
      <w:proofErr w:type="spellEnd"/>
      <w:r w:rsidR="000C3BE5" w:rsidRPr="000C3BE5">
        <w:rPr>
          <w:rFonts w:ascii="Times New Roman" w:hAnsi="Times New Roman"/>
          <w:sz w:val="28"/>
          <w:szCs w:val="28"/>
          <w:lang w:val="uk-UA"/>
        </w:rPr>
        <w:t xml:space="preserve"> без виходу на відео не існує.</w:t>
      </w:r>
    </w:p>
    <w:p w:rsidR="000C3BE5" w:rsidRDefault="000C3BE5" w:rsidP="000C3BE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0C3BE5" w:rsidRDefault="000F662D" w:rsidP="00E77FD5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959B6">
        <w:rPr>
          <w:rFonts w:ascii="Times New Roman" w:hAnsi="Times New Roman"/>
          <w:b/>
          <w:sz w:val="28"/>
          <w:szCs w:val="28"/>
          <w:lang w:val="uk-UA"/>
        </w:rPr>
        <w:t>8)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624" w:rsidRPr="00637624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="00637624" w:rsidRPr="00637624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="00637624" w:rsidRPr="00637624">
        <w:rPr>
          <w:rFonts w:ascii="Times New Roman" w:hAnsi="Times New Roman"/>
          <w:sz w:val="28"/>
          <w:szCs w:val="28"/>
          <w:lang w:val="uk-UA"/>
        </w:rPr>
        <w:t xml:space="preserve"> з TDP в цілих 300 Вт і на повністю пасивної системи охолодження.</w:t>
      </w:r>
    </w:p>
    <w:p w:rsidR="0016110B" w:rsidRDefault="0016110B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FD3B69" w:rsidRDefault="00FD3B69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959B6">
        <w:rPr>
          <w:rFonts w:ascii="Times New Roman" w:hAnsi="Times New Roman"/>
          <w:b/>
          <w:sz w:val="28"/>
          <w:szCs w:val="28"/>
          <w:lang w:val="uk-UA"/>
        </w:rPr>
        <w:t>9)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B69">
        <w:rPr>
          <w:rFonts w:ascii="Times New Roman" w:hAnsi="Times New Roman"/>
          <w:sz w:val="28"/>
          <w:szCs w:val="28"/>
          <w:lang w:val="uk-UA"/>
        </w:rPr>
        <w:t xml:space="preserve">У професійних </w:t>
      </w:r>
      <w:proofErr w:type="spellStart"/>
      <w:r w:rsidRPr="00FD3B69">
        <w:rPr>
          <w:rFonts w:ascii="Times New Roman" w:hAnsi="Times New Roman"/>
          <w:sz w:val="28"/>
          <w:szCs w:val="28"/>
          <w:lang w:val="uk-UA"/>
        </w:rPr>
        <w:t>відеокарт</w:t>
      </w:r>
      <w:proofErr w:type="spellEnd"/>
      <w:r w:rsidRPr="00FD3B69">
        <w:rPr>
          <w:rFonts w:ascii="Times New Roman" w:hAnsi="Times New Roman"/>
          <w:sz w:val="28"/>
          <w:szCs w:val="28"/>
          <w:lang w:val="uk-UA"/>
        </w:rPr>
        <w:t xml:space="preserve"> продуктивність обчислень в режимі подвійної точності (FP64) може становити до 1/32 продуктивність в режимі одинарної точності (FP32), в той час, як у ігрових аналогів цей параметр може бути дорівнює і </w:t>
      </w:r>
      <w:r>
        <w:rPr>
          <w:rFonts w:ascii="Times New Roman" w:hAnsi="Times New Roman"/>
          <w:sz w:val="28"/>
          <w:szCs w:val="28"/>
          <w:lang w:val="uk-UA"/>
        </w:rPr>
        <w:t>½</w:t>
      </w:r>
    </w:p>
    <w:p w:rsidR="00FD3B69" w:rsidRDefault="00FD3B69" w:rsidP="00FD3B69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FD3B69" w:rsidRDefault="00FD3B69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10)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B69">
        <w:rPr>
          <w:rFonts w:ascii="Times New Roman" w:hAnsi="Times New Roman"/>
          <w:sz w:val="28"/>
          <w:szCs w:val="28"/>
          <w:lang w:val="uk-UA"/>
        </w:rPr>
        <w:t xml:space="preserve">У ноутбуках не існує карт на MXM </w:t>
      </w:r>
      <w:proofErr w:type="spellStart"/>
      <w:r w:rsidRPr="00FD3B69">
        <w:rPr>
          <w:rFonts w:ascii="Times New Roman" w:hAnsi="Times New Roman"/>
          <w:sz w:val="28"/>
          <w:szCs w:val="28"/>
          <w:lang w:val="uk-UA"/>
        </w:rPr>
        <w:t>роз'ємі</w:t>
      </w:r>
      <w:proofErr w:type="spellEnd"/>
      <w:r w:rsidRPr="00FD3B69">
        <w:rPr>
          <w:rFonts w:ascii="Times New Roman" w:hAnsi="Times New Roman"/>
          <w:sz w:val="28"/>
          <w:szCs w:val="28"/>
          <w:lang w:val="uk-UA"/>
        </w:rPr>
        <w:t xml:space="preserve"> (їх не можна замінити)</w:t>
      </w:r>
    </w:p>
    <w:p w:rsidR="00FD3B69" w:rsidRDefault="00FD3B69" w:rsidP="00FD3B69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НІ_____</w:t>
      </w:r>
    </w:p>
    <w:p w:rsidR="00FD3B69" w:rsidRDefault="00FD3B69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71303" w:rsidRDefault="00771303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71303" w:rsidRDefault="00771303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71303" w:rsidRDefault="00771303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71303" w:rsidRDefault="00771303" w:rsidP="0016110B">
      <w:pPr>
        <w:pStyle w:val="a3"/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56414" w:rsidRDefault="00156414" w:rsidP="00771303">
      <w:pPr>
        <w:pStyle w:val="a3"/>
        <w:spacing w:after="120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71303" w:rsidRPr="008B1A24" w:rsidRDefault="00771303" w:rsidP="00771303">
      <w:pPr>
        <w:pStyle w:val="a3"/>
        <w:spacing w:after="120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9A13E5">
        <w:rPr>
          <w:rFonts w:ascii="Times New Roman" w:hAnsi="Times New Roman"/>
          <w:b/>
          <w:i/>
          <w:sz w:val="28"/>
          <w:szCs w:val="28"/>
        </w:rPr>
        <w:lastRenderedPageBreak/>
        <w:t>Додаток</w:t>
      </w:r>
      <w:proofErr w:type="spellEnd"/>
      <w:r w:rsidRPr="009A13E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</w:p>
    <w:p w:rsidR="00771303" w:rsidRDefault="00771303" w:rsidP="0077130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 майстра в/н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1)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Багато з вас знають, що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добре справляються з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рендерингом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відео і є апаратним прискорювачем графіки. Але за допомогою чого вона це робить, як їй вдаються розраховувати освітлення в іграх, робити заливку зображення? Ключове слово тут «розраховувати», адже для того, щоб в іграх отримувати хорошу картинку і прийнятний FPS мапі доводиться робити мільйони операцій обчислення з плаваючою комою в секунду. Може у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ядра і слабкі, але їх набагато більше, ніж у процесора.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2)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З часом роль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в іграх стає все значніше. Так віднедавна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NVIDIA стали використовувати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PhysX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для розрахунку фізики в іграх замість процесора, щось схоже є у AMD - AMD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FireStream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>. З обчисленнями такого роду відеоадаптер справляється дуже добре. Таким чином, навантаження на процесор знижується і дозволяє краще розподіляти обчислювальні ресурси ПК.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3)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Відкрите використовують для наукових обчислень. Через швидкості математичних розрахунків з плаваючою точкою їх можна використовувати для моделювання, розрахунку поведінки об'єктів (їх фізики), передбачення погоди, економічних прогнозів і т.д.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4)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Графічний адаптер схожий на цілий комп'ютер, він має: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303">
        <w:rPr>
          <w:rFonts w:ascii="Times New Roman" w:hAnsi="Times New Roman"/>
          <w:sz w:val="28"/>
          <w:szCs w:val="28"/>
          <w:lang w:val="uk-UA"/>
        </w:rPr>
        <w:t>власний чіп;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303">
        <w:rPr>
          <w:rFonts w:ascii="Times New Roman" w:hAnsi="Times New Roman"/>
          <w:sz w:val="28"/>
          <w:szCs w:val="28"/>
          <w:lang w:val="uk-UA"/>
        </w:rPr>
        <w:t>власну пам'ять;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303">
        <w:rPr>
          <w:rFonts w:ascii="Times New Roman" w:hAnsi="Times New Roman"/>
          <w:sz w:val="28"/>
          <w:szCs w:val="28"/>
          <w:lang w:val="uk-UA"/>
        </w:rPr>
        <w:t>власне охолодження;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303">
        <w:rPr>
          <w:rFonts w:ascii="Times New Roman" w:hAnsi="Times New Roman"/>
          <w:sz w:val="28"/>
          <w:szCs w:val="28"/>
          <w:lang w:val="uk-UA"/>
        </w:rPr>
        <w:t>власну підсистему харчування.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5)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В чипі відеоадаптера набагато більше транзисторів, ніж у процесора (ну і площа кристала більше). Так у AMD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Radeon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R9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Fury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8.9 мільярда транзисторів, а у NVIDIA GTX 980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Ti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8 мільярдів, що набагато більше, ніж у топового процесора від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Intel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Intel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Core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i7-5960X має лише 2.6 млрд.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6)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З часом у топових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одночипових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змінювався їх TDP. На графіку можна побачити, що колись далеко в 2006 році можна було придбати найпотужнішу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відеокарту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з рівнем тепловиділення в якихось 81 Вт! Зараз приблизно таким рівнем TDP володіє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GeForce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GTX 950 (90 Вт) і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Radeon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R7 360 (100 Вт).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7)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На ринку є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без виходу на відео! Ці карти застосовуються для розрахунків і серверів. Вони можуть працювати в парі зі звичайною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відеокартою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>: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71303">
        <w:rPr>
          <w:rFonts w:ascii="Times New Roman" w:hAnsi="Times New Roman"/>
          <w:sz w:val="28"/>
          <w:szCs w:val="28"/>
          <w:lang w:val="uk-UA"/>
        </w:rPr>
        <w:t>- одна вважає фізику об'єктів (моделювання);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71303">
        <w:rPr>
          <w:rFonts w:ascii="Times New Roman" w:hAnsi="Times New Roman"/>
          <w:sz w:val="28"/>
          <w:szCs w:val="28"/>
          <w:lang w:val="uk-UA"/>
        </w:rPr>
        <w:t>- інша виводить цей складний кризовий зображення на екран;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71303">
        <w:rPr>
          <w:rFonts w:ascii="Times New Roman" w:hAnsi="Times New Roman"/>
          <w:sz w:val="28"/>
          <w:szCs w:val="28"/>
          <w:lang w:val="uk-UA"/>
        </w:rPr>
        <w:t xml:space="preserve">Такі моделі присутні в серії NVIDIA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Tesla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і AMD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FirePro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S.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8)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Є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з TDP в цілих 300 Вт і на повністю пасивної системи охолодження. Серверні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продуваються силами цих же самих серверних вентиляторів.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9)</w:t>
      </w:r>
      <w:r w:rsidRPr="00771303">
        <w:rPr>
          <w:rFonts w:ascii="Times New Roman" w:hAnsi="Times New Roman"/>
          <w:sz w:val="28"/>
          <w:szCs w:val="28"/>
          <w:lang w:val="uk-UA"/>
        </w:rPr>
        <w:t xml:space="preserve"> Професійні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відеокарти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>, заточені під обчислення і професійні додатки, можуть коштувати дуже великих грошей.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71303">
        <w:rPr>
          <w:rFonts w:ascii="Times New Roman" w:hAnsi="Times New Roman"/>
          <w:sz w:val="28"/>
          <w:szCs w:val="28"/>
          <w:lang w:val="uk-UA"/>
        </w:rPr>
        <w:t>Так чому ж вони відрізняються:</w:t>
      </w:r>
    </w:p>
    <w:p w:rsidR="00771303" w:rsidRP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71303">
        <w:rPr>
          <w:rFonts w:ascii="Times New Roman" w:hAnsi="Times New Roman"/>
          <w:sz w:val="28"/>
          <w:szCs w:val="28"/>
          <w:lang w:val="uk-UA"/>
        </w:rPr>
        <w:t>- вони використовують інші драйвера, які розкривають їх в спеціалізованих додатках;</w:t>
      </w:r>
    </w:p>
    <w:p w:rsidR="00771303" w:rsidRDefault="00771303" w:rsidP="0015641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71303">
        <w:rPr>
          <w:rFonts w:ascii="Times New Roman" w:hAnsi="Times New Roman"/>
          <w:sz w:val="28"/>
          <w:szCs w:val="28"/>
          <w:lang w:val="uk-UA"/>
        </w:rPr>
        <w:t xml:space="preserve">- у професійних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відеокарт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продуктивність обчислень в режимі подвійної точності (FP64) може становити до 1/2 продуктивність в режимі одинарної точності (FP32), в той час, як у ігрових аналогів цей параметр може бути дорівнює і 1/32. Продуктивність в операціях з плаваючою точкою вимірюється в </w:t>
      </w:r>
      <w:proofErr w:type="spellStart"/>
      <w:r w:rsidRPr="00771303">
        <w:rPr>
          <w:rFonts w:ascii="Times New Roman" w:hAnsi="Times New Roman"/>
          <w:sz w:val="28"/>
          <w:szCs w:val="28"/>
          <w:lang w:val="uk-UA"/>
        </w:rPr>
        <w:t>флопс</w:t>
      </w:r>
      <w:proofErr w:type="spellEnd"/>
      <w:r w:rsidRPr="00771303">
        <w:rPr>
          <w:rFonts w:ascii="Times New Roman" w:hAnsi="Times New Roman"/>
          <w:sz w:val="28"/>
          <w:szCs w:val="28"/>
          <w:lang w:val="uk-UA"/>
        </w:rPr>
        <w:t xml:space="preserve"> (це для тих, хто не знає і захотів розібратися).</w:t>
      </w:r>
    </w:p>
    <w:p w:rsidR="0016110B" w:rsidRPr="00E77FD5" w:rsidRDefault="005275CE" w:rsidP="0083507A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75CE">
        <w:rPr>
          <w:rFonts w:ascii="Times New Roman" w:hAnsi="Times New Roman"/>
          <w:b/>
          <w:sz w:val="28"/>
          <w:szCs w:val="28"/>
          <w:lang w:val="uk-UA"/>
        </w:rPr>
        <w:t>10)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5275CE">
        <w:rPr>
          <w:rFonts w:ascii="Times New Roman" w:hAnsi="Times New Roman"/>
          <w:sz w:val="28"/>
          <w:szCs w:val="28"/>
          <w:lang w:val="uk-UA"/>
        </w:rPr>
        <w:t xml:space="preserve">снують карти на MXM </w:t>
      </w:r>
      <w:proofErr w:type="spellStart"/>
      <w:r w:rsidRPr="005275CE">
        <w:rPr>
          <w:rFonts w:ascii="Times New Roman" w:hAnsi="Times New Roman"/>
          <w:sz w:val="28"/>
          <w:szCs w:val="28"/>
          <w:lang w:val="uk-UA"/>
        </w:rPr>
        <w:t>роз'ємі</w:t>
      </w:r>
      <w:proofErr w:type="spellEnd"/>
      <w:r w:rsidRPr="005275CE">
        <w:rPr>
          <w:rFonts w:ascii="Times New Roman" w:hAnsi="Times New Roman"/>
          <w:sz w:val="28"/>
          <w:szCs w:val="28"/>
          <w:lang w:val="uk-UA"/>
        </w:rPr>
        <w:t xml:space="preserve"> (такі можна замінити), але такі технології - прерогатива дорогих ігрових </w:t>
      </w:r>
      <w:proofErr w:type="spellStart"/>
      <w:r w:rsidRPr="005275CE">
        <w:rPr>
          <w:rFonts w:ascii="Times New Roman" w:hAnsi="Times New Roman"/>
          <w:sz w:val="28"/>
          <w:szCs w:val="28"/>
          <w:lang w:val="uk-UA"/>
        </w:rPr>
        <w:t>лептопів</w:t>
      </w:r>
      <w:proofErr w:type="spellEnd"/>
      <w:r w:rsidRPr="005275CE">
        <w:rPr>
          <w:rFonts w:ascii="Times New Roman" w:hAnsi="Times New Roman"/>
          <w:sz w:val="28"/>
          <w:szCs w:val="28"/>
          <w:lang w:val="uk-UA"/>
        </w:rPr>
        <w:t>.</w:t>
      </w:r>
    </w:p>
    <w:sectPr w:rsidR="0016110B" w:rsidRPr="00E77FD5" w:rsidSect="0015641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51D"/>
    <w:multiLevelType w:val="hybridMultilevel"/>
    <w:tmpl w:val="A0380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872"/>
    <w:rsid w:val="00002872"/>
    <w:rsid w:val="000C3BE5"/>
    <w:rsid w:val="000F662D"/>
    <w:rsid w:val="00156414"/>
    <w:rsid w:val="0016110B"/>
    <w:rsid w:val="003048B7"/>
    <w:rsid w:val="00467C2B"/>
    <w:rsid w:val="005275CE"/>
    <w:rsid w:val="005A2DAB"/>
    <w:rsid w:val="005D132F"/>
    <w:rsid w:val="00602A34"/>
    <w:rsid w:val="00637624"/>
    <w:rsid w:val="006B6AB7"/>
    <w:rsid w:val="00721A97"/>
    <w:rsid w:val="00771303"/>
    <w:rsid w:val="0083507A"/>
    <w:rsid w:val="009F4D60"/>
    <w:rsid w:val="00A959B6"/>
    <w:rsid w:val="00B008BB"/>
    <w:rsid w:val="00B91170"/>
    <w:rsid w:val="00BD2D0D"/>
    <w:rsid w:val="00C41C4B"/>
    <w:rsid w:val="00C47BA5"/>
    <w:rsid w:val="00CE4163"/>
    <w:rsid w:val="00E3474D"/>
    <w:rsid w:val="00E77FD5"/>
    <w:rsid w:val="00FD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28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2017-05-24T06:13:00Z</dcterms:created>
  <dcterms:modified xsi:type="dcterms:W3CDTF">2017-05-24T08:02:00Z</dcterms:modified>
</cp:coreProperties>
</file>